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8ED3" w14:textId="793A3CEB" w:rsidR="00AF3285" w:rsidRPr="00972E27" w:rsidRDefault="00000000" w:rsidP="00972E27">
      <w:pPr>
        <w:spacing w:after="39" w:line="259" w:lineRule="auto"/>
        <w:ind w:left="0" w:right="0" w:firstLine="0"/>
        <w:jc w:val="right"/>
      </w:pPr>
      <w:r w:rsidRPr="004B67A2">
        <w:rPr>
          <w:b/>
        </w:rPr>
        <w:t xml:space="preserve"> </w:t>
      </w:r>
    </w:p>
    <w:tbl>
      <w:tblPr>
        <w:tblStyle w:val="TableGrid"/>
        <w:tblW w:w="9937" w:type="dxa"/>
        <w:tblInd w:w="-108" w:type="dxa"/>
        <w:tblCellMar>
          <w:top w:w="33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9937"/>
      </w:tblGrid>
      <w:tr w:rsidR="00130717" w:rsidRPr="00A40DF7" w14:paraId="118EA7A8" w14:textId="77777777" w:rsidTr="00D624A1">
        <w:trPr>
          <w:trHeight w:val="1769"/>
        </w:trPr>
        <w:tc>
          <w:tcPr>
            <w:tcW w:w="9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548DD4"/>
            <w:vAlign w:val="center"/>
          </w:tcPr>
          <w:p w14:paraId="701B12E9" w14:textId="738A66D1" w:rsidR="002215B8" w:rsidRPr="00D57464" w:rsidRDefault="00130717" w:rsidP="002215B8">
            <w:pPr>
              <w:spacing w:after="49" w:line="259" w:lineRule="auto"/>
              <w:ind w:left="0" w:right="33" w:firstLine="0"/>
              <w:jc w:val="center"/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</w:pPr>
            <w:r w:rsidRPr="00D57464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 xml:space="preserve">WRECKS4ALL 2.0 </w:t>
            </w:r>
            <w:r w:rsidR="002215B8" w:rsidRPr="00D57464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Project</w:t>
            </w:r>
          </w:p>
          <w:p w14:paraId="67D0E063" w14:textId="1B0AD0DE" w:rsidR="002215B8" w:rsidRPr="00D57464" w:rsidRDefault="00A40DF7" w:rsidP="002215B8">
            <w:pPr>
              <w:spacing w:after="49" w:line="259" w:lineRule="auto"/>
              <w:ind w:left="0" w:right="33" w:firstLine="0"/>
              <w:jc w:val="center"/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</w:pPr>
            <w:r w:rsidRPr="00D57464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 xml:space="preserve">Presso la </w:t>
            </w:r>
            <w:r w:rsidR="002215B8" w:rsidRPr="00D57464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“Sala Adriatico”</w:t>
            </w:r>
            <w:r w:rsidR="00B95C0F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 xml:space="preserve"> -</w:t>
            </w:r>
            <w:r w:rsidR="002215B8" w:rsidRPr="00D57464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 xml:space="preserve"> Unimol  </w:t>
            </w:r>
          </w:p>
          <w:p w14:paraId="54258BDA" w14:textId="3AB84931" w:rsidR="002215B8" w:rsidRDefault="002215B8" w:rsidP="002215B8">
            <w:pPr>
              <w:spacing w:after="49" w:line="259" w:lineRule="auto"/>
              <w:ind w:left="0" w:right="33" w:firstLine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</w:rPr>
            </w:pPr>
            <w:r w:rsidRPr="002215B8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via Duca degli Abruzzi </w:t>
            </w:r>
            <w:r w:rsidR="002922A2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 - </w:t>
            </w:r>
            <w:r w:rsidRPr="002215B8">
              <w:rPr>
                <w:rFonts w:ascii="Calibri" w:eastAsia="Calibri" w:hAnsi="Calibri" w:cs="Calibri"/>
                <w:b/>
                <w:color w:val="FFFFFF"/>
                <w:sz w:val="24"/>
              </w:rPr>
              <w:t>Termoli</w:t>
            </w:r>
          </w:p>
          <w:p w14:paraId="59B1584C" w14:textId="36644730" w:rsidR="00130717" w:rsidRPr="002215B8" w:rsidRDefault="002215B8" w:rsidP="002215B8">
            <w:pPr>
              <w:spacing w:after="49" w:line="259" w:lineRule="auto"/>
              <w:ind w:left="0" w:right="33" w:firstLine="0"/>
              <w:jc w:val="center"/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</w:pPr>
            <w:r w:rsidRPr="002215B8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 xml:space="preserve">28/03/2025 </w:t>
            </w:r>
            <w:r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 xml:space="preserve">     </w:t>
            </w:r>
            <w:r w:rsidRPr="002215B8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09:30 – 16.3</w:t>
            </w:r>
            <w:r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0</w:t>
            </w:r>
          </w:p>
          <w:p w14:paraId="621CFFE0" w14:textId="609E6067" w:rsidR="002215B8" w:rsidRPr="00D57464" w:rsidRDefault="002215B8" w:rsidP="002215B8">
            <w:pPr>
              <w:spacing w:after="49" w:line="259" w:lineRule="auto"/>
              <w:ind w:left="0" w:right="33" w:firstLine="0"/>
              <w:jc w:val="center"/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</w:pPr>
            <w:r w:rsidRPr="00D57464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Project Conference</w:t>
            </w:r>
            <w:r w:rsidR="00890238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:</w:t>
            </w:r>
          </w:p>
          <w:p w14:paraId="03954BEE" w14:textId="0F8E9433" w:rsidR="002215B8" w:rsidRPr="00A40DF7" w:rsidRDefault="00A40DF7" w:rsidP="002215B8">
            <w:pPr>
              <w:spacing w:line="259" w:lineRule="auto"/>
              <w:ind w:left="0" w:right="29" w:firstLine="0"/>
              <w:jc w:val="center"/>
              <w:rPr>
                <w:rFonts w:ascii="Calibri" w:eastAsia="Calibri" w:hAnsi="Calibri" w:cs="Calibri"/>
                <w:b/>
                <w:color w:val="FFFFFF"/>
                <w:sz w:val="31"/>
                <w:lang w:val="en-GB"/>
              </w:rPr>
            </w:pPr>
            <w:r w:rsidRPr="00A40DF7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Turismo Archeologico nel sud adri</w:t>
            </w:r>
            <w:r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 xml:space="preserve">atico. </w:t>
            </w:r>
            <w:r w:rsidRPr="00A40DF7">
              <w:rPr>
                <w:rFonts w:ascii="Calibri" w:eastAsia="Calibri" w:hAnsi="Calibri" w:cs="Calibri"/>
                <w:b/>
                <w:color w:val="FFFFFF"/>
                <w:sz w:val="32"/>
                <w:szCs w:val="32"/>
                <w:lang w:val="en-GB"/>
              </w:rPr>
              <w:t>Prospettive subacqu</w:t>
            </w:r>
            <w:r>
              <w:rPr>
                <w:rFonts w:ascii="Calibri" w:eastAsia="Calibri" w:hAnsi="Calibri" w:cs="Calibri"/>
                <w:b/>
                <w:color w:val="FFFFFF"/>
                <w:sz w:val="32"/>
                <w:szCs w:val="32"/>
                <w:lang w:val="en-GB"/>
              </w:rPr>
              <w:t>ee.</w:t>
            </w:r>
            <w:r w:rsidR="002215B8" w:rsidRPr="00A40DF7">
              <w:rPr>
                <w:rFonts w:ascii="Calibri" w:eastAsia="Calibri" w:hAnsi="Calibri" w:cs="Calibri"/>
                <w:b/>
                <w:color w:val="FFFFFF"/>
                <w:sz w:val="32"/>
                <w:szCs w:val="32"/>
                <w:lang w:val="en-GB"/>
              </w:rPr>
              <w:t xml:space="preserve"> </w:t>
            </w:r>
          </w:p>
        </w:tc>
      </w:tr>
    </w:tbl>
    <w:p w14:paraId="49BCD57E" w14:textId="77777777" w:rsidR="00130717" w:rsidRPr="00A40DF7" w:rsidRDefault="000035D3" w:rsidP="00FD252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40DF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696B1C97" w14:textId="77777777" w:rsidR="00EE47CE" w:rsidRPr="00EE47CE" w:rsidRDefault="00EE47CE" w:rsidP="00EE47CE">
      <w:pPr>
        <w:spacing w:line="259" w:lineRule="auto"/>
        <w:ind w:left="0" w:right="0" w:firstLine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sz w:val="22"/>
        </w:rPr>
        <w:t xml:space="preserve">La conferenza </w:t>
      </w:r>
      <w:r w:rsidRPr="00EE47CE">
        <w:rPr>
          <w:rFonts w:ascii="Calibri" w:eastAsia="Calibri" w:hAnsi="Calibri" w:cs="Calibri"/>
          <w:b/>
          <w:bCs/>
          <w:sz w:val="22"/>
        </w:rPr>
        <w:t>WRECKS4ALL 2.0</w:t>
      </w:r>
      <w:r w:rsidRPr="00EE47CE">
        <w:rPr>
          <w:rFonts w:ascii="Calibri" w:eastAsia="Calibri" w:hAnsi="Calibri" w:cs="Calibri"/>
          <w:sz w:val="22"/>
        </w:rPr>
        <w:t xml:space="preserve"> è incentrata sullo sviluppo del turismo archeologico nell’Adriatico meridionale, con un’attenzione particolare al patrimonio sommerso. L’evento esplora approcci innovativi e buone pratiche per valorizzare il patrimonio culturale subacqueo come risorsa per un turismo sostenibile.</w:t>
      </w:r>
    </w:p>
    <w:p w14:paraId="4D34B169" w14:textId="77777777" w:rsidR="00EE47CE" w:rsidRPr="00EE47CE" w:rsidRDefault="00EE47CE" w:rsidP="00EE47CE">
      <w:pPr>
        <w:spacing w:line="259" w:lineRule="auto"/>
        <w:ind w:left="0" w:right="0" w:firstLine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sz w:val="22"/>
        </w:rPr>
        <w:t xml:space="preserve">La conferenza riunisce professori, professionisti del settore e stakeholder e fa parte del progetto </w:t>
      </w:r>
      <w:r w:rsidRPr="00EE47CE">
        <w:rPr>
          <w:rFonts w:ascii="Calibri" w:eastAsia="Calibri" w:hAnsi="Calibri" w:cs="Calibri"/>
          <w:b/>
          <w:bCs/>
          <w:sz w:val="22"/>
        </w:rPr>
        <w:t>"Capitalizzazione attraverso il trasferimento in nuovi territori del modello WRECKS4ALL per la protezione del patrimonio subacqueo mediante digitalizzazione e valorizzazione come nuova offerta turistica"</w:t>
      </w:r>
      <w:r w:rsidRPr="00EE47CE">
        <w:rPr>
          <w:rFonts w:ascii="Calibri" w:eastAsia="Calibri" w:hAnsi="Calibri" w:cs="Calibri"/>
          <w:sz w:val="22"/>
        </w:rPr>
        <w:t xml:space="preserve">, cofinanziato dal programma di cooperazione transfrontaliera </w:t>
      </w:r>
      <w:r w:rsidRPr="00EE47CE">
        <w:rPr>
          <w:rFonts w:ascii="Calibri" w:eastAsia="Calibri" w:hAnsi="Calibri" w:cs="Calibri"/>
          <w:b/>
          <w:bCs/>
          <w:sz w:val="22"/>
        </w:rPr>
        <w:t>Interreg IPA South Adriatic</w:t>
      </w:r>
      <w:r w:rsidRPr="00EE47CE">
        <w:rPr>
          <w:rFonts w:ascii="Calibri" w:eastAsia="Calibri" w:hAnsi="Calibri" w:cs="Calibri"/>
          <w:sz w:val="22"/>
        </w:rPr>
        <w:t>.</w:t>
      </w:r>
    </w:p>
    <w:p w14:paraId="7986D9D7" w14:textId="77777777" w:rsidR="00EE47CE" w:rsidRPr="00EE47CE" w:rsidRDefault="00EE47CE" w:rsidP="00EE47CE">
      <w:pPr>
        <w:spacing w:line="259" w:lineRule="auto"/>
        <w:ind w:left="0" w:right="0" w:firstLine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sz w:val="22"/>
        </w:rPr>
        <w:t xml:space="preserve">Il </w:t>
      </w:r>
      <w:r w:rsidRPr="00EE47CE">
        <w:rPr>
          <w:rFonts w:ascii="Calibri" w:eastAsia="Calibri" w:hAnsi="Calibri" w:cs="Calibri"/>
          <w:b/>
          <w:bCs/>
          <w:sz w:val="22"/>
        </w:rPr>
        <w:t>Molise</w:t>
      </w:r>
      <w:r w:rsidRPr="00EE47CE">
        <w:rPr>
          <w:rFonts w:ascii="Calibri" w:eastAsia="Calibri" w:hAnsi="Calibri" w:cs="Calibri"/>
          <w:sz w:val="22"/>
        </w:rPr>
        <w:t>, con il suo ricco ma ancora poco conosciuto patrimonio archeologico e costiero, rappresenta un’opportunità straordinaria per sviluppare un turismo archeologico che integri il patrimonio sommerso con le risorse storiche e culturali della regione. La conferenza evidenzia il ruolo cruciale della cooperazione tra istituzioni, comunità locali e stakeholder nella promozione di questo settore emergente.</w:t>
      </w:r>
    </w:p>
    <w:p w14:paraId="455FFEFF" w14:textId="77777777" w:rsidR="00EE47CE" w:rsidRPr="00EE47CE" w:rsidRDefault="00EE47CE" w:rsidP="00EE47CE">
      <w:pPr>
        <w:spacing w:line="259" w:lineRule="auto"/>
        <w:ind w:left="0" w:right="0" w:firstLine="0"/>
        <w:rPr>
          <w:rFonts w:ascii="Calibri" w:eastAsia="Calibri" w:hAnsi="Calibri" w:cs="Calibri"/>
          <w:b/>
          <w:bCs/>
          <w:sz w:val="22"/>
        </w:rPr>
      </w:pPr>
      <w:r w:rsidRPr="00EE47CE">
        <w:rPr>
          <w:rFonts w:ascii="Calibri" w:eastAsia="Calibri" w:hAnsi="Calibri" w:cs="Calibri"/>
          <w:b/>
          <w:bCs/>
          <w:sz w:val="22"/>
        </w:rPr>
        <w:t xml:space="preserve">Temi principali della conferenza </w:t>
      </w:r>
      <w:r w:rsidRPr="00EE47CE">
        <w:rPr>
          <w:rFonts w:ascii="Calibri" w:eastAsia="Calibri" w:hAnsi="Calibri" w:cs="Calibri"/>
          <w:b/>
          <w:bCs/>
          <w:i/>
          <w:iCs/>
          <w:sz w:val="22"/>
        </w:rPr>
        <w:t>(da confermare in base agli interventi dei relatori)</w:t>
      </w:r>
      <w:r w:rsidRPr="00EE47CE">
        <w:rPr>
          <w:rFonts w:ascii="Calibri" w:eastAsia="Calibri" w:hAnsi="Calibri" w:cs="Calibri"/>
          <w:b/>
          <w:bCs/>
          <w:sz w:val="22"/>
        </w:rPr>
        <w:t>:</w:t>
      </w:r>
    </w:p>
    <w:p w14:paraId="0EC65A13" w14:textId="77777777" w:rsidR="00EE47CE" w:rsidRPr="00EE47CE" w:rsidRDefault="00EE47CE" w:rsidP="00EE47CE">
      <w:pPr>
        <w:numPr>
          <w:ilvl w:val="0"/>
          <w:numId w:val="12"/>
        </w:numPr>
        <w:spacing w:line="259" w:lineRule="auto"/>
        <w:ind w:right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b/>
          <w:bCs/>
          <w:sz w:val="22"/>
        </w:rPr>
        <w:t>Casi studio e storie di successo</w:t>
      </w:r>
      <w:r w:rsidRPr="00EE47CE">
        <w:rPr>
          <w:rFonts w:ascii="Calibri" w:eastAsia="Calibri" w:hAnsi="Calibri" w:cs="Calibri"/>
          <w:sz w:val="22"/>
        </w:rPr>
        <w:t xml:space="preserve"> sulla valorizzazione del turismo archeologico subacqueo in altre regioni, applicabili al contesto molisano.</w:t>
      </w:r>
    </w:p>
    <w:p w14:paraId="6A7A51C8" w14:textId="77777777" w:rsidR="00EE47CE" w:rsidRPr="00EE47CE" w:rsidRDefault="00EE47CE" w:rsidP="00EE47CE">
      <w:pPr>
        <w:numPr>
          <w:ilvl w:val="0"/>
          <w:numId w:val="12"/>
        </w:numPr>
        <w:spacing w:line="259" w:lineRule="auto"/>
        <w:ind w:right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b/>
          <w:bCs/>
          <w:sz w:val="22"/>
        </w:rPr>
        <w:t>Modelli di turismo sostenibile</w:t>
      </w:r>
      <w:r w:rsidRPr="00EE47CE">
        <w:rPr>
          <w:rFonts w:ascii="Calibri" w:eastAsia="Calibri" w:hAnsi="Calibri" w:cs="Calibri"/>
          <w:sz w:val="22"/>
        </w:rPr>
        <w:t xml:space="preserve"> per il patrimonio archeologico del Molise, con particolare attenzione alle risorse sommerse.</w:t>
      </w:r>
    </w:p>
    <w:p w14:paraId="71A05F69" w14:textId="77777777" w:rsidR="00EE47CE" w:rsidRPr="00EE47CE" w:rsidRDefault="00EE47CE" w:rsidP="00EE47CE">
      <w:pPr>
        <w:numPr>
          <w:ilvl w:val="0"/>
          <w:numId w:val="12"/>
        </w:numPr>
        <w:spacing w:line="259" w:lineRule="auto"/>
        <w:ind w:right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b/>
          <w:bCs/>
          <w:sz w:val="22"/>
        </w:rPr>
        <w:t>Conservazione e gestione dei siti archeologici</w:t>
      </w:r>
      <w:r w:rsidRPr="00EE47CE">
        <w:rPr>
          <w:rFonts w:ascii="Calibri" w:eastAsia="Calibri" w:hAnsi="Calibri" w:cs="Calibri"/>
          <w:sz w:val="22"/>
        </w:rPr>
        <w:t xml:space="preserve"> e loro integrazione nelle strategie turistiche regionali.</w:t>
      </w:r>
    </w:p>
    <w:p w14:paraId="307945B8" w14:textId="77777777" w:rsidR="00EE47CE" w:rsidRPr="00EE47CE" w:rsidRDefault="00EE47CE" w:rsidP="00EE47CE">
      <w:pPr>
        <w:numPr>
          <w:ilvl w:val="0"/>
          <w:numId w:val="12"/>
        </w:numPr>
        <w:spacing w:line="259" w:lineRule="auto"/>
        <w:ind w:right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b/>
          <w:bCs/>
          <w:sz w:val="22"/>
        </w:rPr>
        <w:t>Coinvolgimento delle comunità locali e degli stakeholder</w:t>
      </w:r>
      <w:r w:rsidRPr="00EE47CE">
        <w:rPr>
          <w:rFonts w:ascii="Calibri" w:eastAsia="Calibri" w:hAnsi="Calibri" w:cs="Calibri"/>
          <w:sz w:val="22"/>
        </w:rPr>
        <w:t xml:space="preserve"> nella valorizzazione del turismo archeologico e subacqueo in Molise.</w:t>
      </w:r>
    </w:p>
    <w:p w14:paraId="37746003" w14:textId="77777777" w:rsidR="00EE47CE" w:rsidRPr="00EE47CE" w:rsidRDefault="00EE47CE" w:rsidP="00EE47CE">
      <w:pPr>
        <w:numPr>
          <w:ilvl w:val="0"/>
          <w:numId w:val="12"/>
        </w:numPr>
        <w:spacing w:line="259" w:lineRule="auto"/>
        <w:ind w:right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b/>
          <w:bCs/>
          <w:sz w:val="22"/>
        </w:rPr>
        <w:t>Quadri normativi e strumenti di pianificazione</w:t>
      </w:r>
      <w:r w:rsidRPr="00EE47CE">
        <w:rPr>
          <w:rFonts w:ascii="Calibri" w:eastAsia="Calibri" w:hAnsi="Calibri" w:cs="Calibri"/>
          <w:sz w:val="22"/>
        </w:rPr>
        <w:t xml:space="preserve"> per la tutela e la promozione del patrimonio molisano.</w:t>
      </w:r>
    </w:p>
    <w:p w14:paraId="06942777" w14:textId="77777777" w:rsidR="00EE47CE" w:rsidRPr="00EE47CE" w:rsidRDefault="00EE47CE" w:rsidP="00EE47CE">
      <w:pPr>
        <w:numPr>
          <w:ilvl w:val="0"/>
          <w:numId w:val="12"/>
        </w:numPr>
        <w:spacing w:line="259" w:lineRule="auto"/>
        <w:ind w:right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b/>
          <w:bCs/>
          <w:sz w:val="22"/>
        </w:rPr>
        <w:t>Tecnologie innovative</w:t>
      </w:r>
      <w:r w:rsidRPr="00EE47CE">
        <w:rPr>
          <w:rFonts w:ascii="Calibri" w:eastAsia="Calibri" w:hAnsi="Calibri" w:cs="Calibri"/>
          <w:sz w:val="22"/>
        </w:rPr>
        <w:t xml:space="preserve"> per la mappatura, la documentazione e la promozione del patrimonio archeologico subacqueo.</w:t>
      </w:r>
    </w:p>
    <w:p w14:paraId="7CBAA192" w14:textId="77777777" w:rsidR="00EE47CE" w:rsidRPr="00EE47CE" w:rsidRDefault="00EE47CE" w:rsidP="00EE47CE">
      <w:pPr>
        <w:numPr>
          <w:ilvl w:val="0"/>
          <w:numId w:val="12"/>
        </w:numPr>
        <w:spacing w:line="259" w:lineRule="auto"/>
        <w:ind w:right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b/>
          <w:bCs/>
          <w:sz w:val="22"/>
        </w:rPr>
        <w:t>Strategie educative e di sensibilizzazione</w:t>
      </w:r>
      <w:r w:rsidRPr="00EE47CE">
        <w:rPr>
          <w:rFonts w:ascii="Calibri" w:eastAsia="Calibri" w:hAnsi="Calibri" w:cs="Calibri"/>
          <w:sz w:val="22"/>
        </w:rPr>
        <w:t xml:space="preserve"> per aumentare l’interesse verso il turismo archeologico subacqueo.</w:t>
      </w:r>
    </w:p>
    <w:p w14:paraId="1ED557BA" w14:textId="77777777" w:rsidR="00EE47CE" w:rsidRPr="00EE47CE" w:rsidRDefault="00EE47CE" w:rsidP="00EE47CE">
      <w:pPr>
        <w:spacing w:line="259" w:lineRule="auto"/>
        <w:ind w:left="0" w:right="0" w:firstLine="0"/>
        <w:rPr>
          <w:rFonts w:ascii="Calibri" w:eastAsia="Calibri" w:hAnsi="Calibri" w:cs="Calibri"/>
          <w:sz w:val="22"/>
        </w:rPr>
      </w:pPr>
      <w:r w:rsidRPr="00EE47CE">
        <w:rPr>
          <w:rFonts w:ascii="Calibri" w:eastAsia="Calibri" w:hAnsi="Calibri" w:cs="Calibri"/>
          <w:sz w:val="22"/>
        </w:rPr>
        <w:t xml:space="preserve">Le conferenze organizzate nell’ambito del progetto mirano a </w:t>
      </w:r>
      <w:r w:rsidRPr="00EE47CE">
        <w:rPr>
          <w:rFonts w:ascii="Calibri" w:eastAsia="Calibri" w:hAnsi="Calibri" w:cs="Calibri"/>
          <w:b/>
          <w:bCs/>
          <w:sz w:val="22"/>
        </w:rPr>
        <w:t>migliorare la gestione delle destinazioni turistiche in Molise</w:t>
      </w:r>
      <w:r w:rsidRPr="00EE47CE">
        <w:rPr>
          <w:rFonts w:ascii="Calibri" w:eastAsia="Calibri" w:hAnsi="Calibri" w:cs="Calibri"/>
          <w:sz w:val="22"/>
        </w:rPr>
        <w:t xml:space="preserve"> e a promuovere nuove tecnologie e approcci per valorizzare il patrimonio culturale sommerso, integrandolo con l’offerta archeologica esistente. Si tratta di un’occasione per presentare </w:t>
      </w:r>
      <w:r w:rsidRPr="00EE47CE">
        <w:rPr>
          <w:rFonts w:ascii="Calibri" w:eastAsia="Calibri" w:hAnsi="Calibri" w:cs="Calibri"/>
          <w:b/>
          <w:bCs/>
          <w:sz w:val="22"/>
        </w:rPr>
        <w:t>buone pratiche e conoscenze acquisite</w:t>
      </w:r>
      <w:r w:rsidRPr="00EE47CE">
        <w:rPr>
          <w:rFonts w:ascii="Calibri" w:eastAsia="Calibri" w:hAnsi="Calibri" w:cs="Calibri"/>
          <w:sz w:val="22"/>
        </w:rPr>
        <w:t xml:space="preserve"> attraverso il progetto </w:t>
      </w:r>
      <w:r w:rsidRPr="00EE47CE">
        <w:rPr>
          <w:rFonts w:ascii="Calibri" w:eastAsia="Calibri" w:hAnsi="Calibri" w:cs="Calibri"/>
          <w:b/>
          <w:bCs/>
          <w:sz w:val="22"/>
        </w:rPr>
        <w:t>WRECKS4ALL 2.0</w:t>
      </w:r>
      <w:r w:rsidRPr="00EE47CE">
        <w:rPr>
          <w:rFonts w:ascii="Calibri" w:eastAsia="Calibri" w:hAnsi="Calibri" w:cs="Calibri"/>
          <w:sz w:val="22"/>
        </w:rPr>
        <w:t xml:space="preserve">, con l’obiettivo di </w:t>
      </w:r>
      <w:r w:rsidRPr="00EE47CE">
        <w:rPr>
          <w:rFonts w:ascii="Calibri" w:eastAsia="Calibri" w:hAnsi="Calibri" w:cs="Calibri"/>
          <w:b/>
          <w:bCs/>
          <w:sz w:val="22"/>
        </w:rPr>
        <w:t>rafforzare il turismo archeologico regionale in Molise e nell’Adriatico meridionale</w:t>
      </w:r>
      <w:r w:rsidRPr="00EE47CE">
        <w:rPr>
          <w:rFonts w:ascii="Calibri" w:eastAsia="Calibri" w:hAnsi="Calibri" w:cs="Calibri"/>
          <w:sz w:val="22"/>
        </w:rPr>
        <w:t>.</w:t>
      </w:r>
    </w:p>
    <w:p w14:paraId="04BDF158" w14:textId="6250B516" w:rsidR="00C472A1" w:rsidRPr="00EE47CE" w:rsidRDefault="00C472A1" w:rsidP="005A7CD8">
      <w:pPr>
        <w:spacing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7D2E6D6C" w14:textId="77777777" w:rsidR="00DB43AA" w:rsidRPr="00EE47CE" w:rsidRDefault="00DB43AA" w:rsidP="00143575">
      <w:pPr>
        <w:spacing w:line="259" w:lineRule="auto"/>
        <w:ind w:left="0" w:right="0" w:firstLine="0"/>
      </w:pPr>
    </w:p>
    <w:p w14:paraId="65A3202D" w14:textId="77777777" w:rsidR="00811298" w:rsidRPr="00EE47CE" w:rsidRDefault="00811298" w:rsidP="00715240">
      <w:pPr>
        <w:spacing w:line="259" w:lineRule="auto"/>
        <w:ind w:left="0" w:right="0" w:firstLine="0"/>
      </w:pPr>
    </w:p>
    <w:p w14:paraId="767ECF35" w14:textId="77777777" w:rsidR="00811298" w:rsidRPr="00EE47CE" w:rsidRDefault="00811298" w:rsidP="00715240">
      <w:pPr>
        <w:spacing w:line="259" w:lineRule="auto"/>
        <w:ind w:left="0" w:right="0" w:firstLine="0"/>
      </w:pPr>
    </w:p>
    <w:p w14:paraId="6D8B461A" w14:textId="77777777" w:rsidR="002A732C" w:rsidRPr="00EE47CE" w:rsidRDefault="002A732C" w:rsidP="002A732C">
      <w:pPr>
        <w:pStyle w:val="Paragrafoelenco"/>
        <w:spacing w:line="259" w:lineRule="auto"/>
        <w:ind w:right="94" w:firstLine="0"/>
        <w:rPr>
          <w:rFonts w:ascii="Calibri" w:eastAsia="Calibri" w:hAnsi="Calibri" w:cs="Calibri"/>
          <w:sz w:val="22"/>
        </w:rPr>
      </w:pPr>
    </w:p>
    <w:p w14:paraId="2828EF1E" w14:textId="77777777" w:rsidR="002922A2" w:rsidRPr="00EE47CE" w:rsidRDefault="002922A2" w:rsidP="002A732C">
      <w:pPr>
        <w:pStyle w:val="Paragrafoelenco"/>
        <w:spacing w:line="259" w:lineRule="auto"/>
        <w:ind w:right="94" w:firstLine="0"/>
        <w:rPr>
          <w:rFonts w:ascii="Calibri" w:eastAsia="Calibri" w:hAnsi="Calibri" w:cs="Calibri"/>
          <w:sz w:val="22"/>
        </w:rPr>
      </w:pPr>
    </w:p>
    <w:tbl>
      <w:tblPr>
        <w:tblStyle w:val="Grigliatabella"/>
        <w:tblW w:w="5000" w:type="pct"/>
        <w:tblLayout w:type="fixed"/>
        <w:tblLook w:val="0600" w:firstRow="0" w:lastRow="0" w:firstColumn="0" w:lastColumn="0" w:noHBand="1" w:noVBand="1"/>
      </w:tblPr>
      <w:tblGrid>
        <w:gridCol w:w="1551"/>
        <w:gridCol w:w="4931"/>
        <w:gridCol w:w="3241"/>
      </w:tblGrid>
      <w:tr w:rsidR="001C0E2F" w:rsidRPr="001965C0" w14:paraId="7489D23D" w14:textId="77777777" w:rsidTr="00E82C08">
        <w:trPr>
          <w:trHeight w:val="431"/>
        </w:trPr>
        <w:tc>
          <w:tcPr>
            <w:tcW w:w="9723" w:type="dxa"/>
            <w:gridSpan w:val="3"/>
            <w:shd w:val="clear" w:color="auto" w:fill="5E85D4"/>
          </w:tcPr>
          <w:p w14:paraId="67564B0B" w14:textId="587D513C" w:rsidR="001C0E2F" w:rsidRPr="00DA0E70" w:rsidRDefault="001C0E2F" w:rsidP="00D624A1">
            <w:pPr>
              <w:shd w:val="clear" w:color="auto" w:fill="548DD4"/>
              <w:spacing w:line="259" w:lineRule="auto"/>
              <w:ind w:left="0" w:right="5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32"/>
                <w:lang w:val="en-GB"/>
              </w:rPr>
            </w:pPr>
            <w:r w:rsidRPr="00DA0E70">
              <w:rPr>
                <w:rFonts w:asciiTheme="minorHAnsi" w:eastAsia="Calibri" w:hAnsiTheme="minorHAnsi" w:cstheme="minorHAnsi"/>
                <w:b/>
                <w:color w:val="FFFFFF"/>
                <w:sz w:val="32"/>
                <w:lang w:val="en-GB"/>
              </w:rPr>
              <w:lastRenderedPageBreak/>
              <w:t xml:space="preserve">AGENDA </w:t>
            </w:r>
          </w:p>
        </w:tc>
      </w:tr>
      <w:tr w:rsidR="001C0E2F" w14:paraId="295183DF" w14:textId="77777777" w:rsidTr="00E82C08">
        <w:trPr>
          <w:trHeight w:val="680"/>
        </w:trPr>
        <w:tc>
          <w:tcPr>
            <w:tcW w:w="1551" w:type="dxa"/>
          </w:tcPr>
          <w:p w14:paraId="665367EB" w14:textId="4A089EC3" w:rsidR="001C0E2F" w:rsidRDefault="001C0E2F" w:rsidP="00D624A1">
            <w:pPr>
              <w:pStyle w:val="Oraridellariunione"/>
            </w:pPr>
            <w:r>
              <w:t xml:space="preserve">09:30 – </w:t>
            </w:r>
            <w:r w:rsidR="00F66EF6">
              <w:t>10:00</w:t>
            </w:r>
          </w:p>
        </w:tc>
        <w:tc>
          <w:tcPr>
            <w:tcW w:w="4931" w:type="dxa"/>
          </w:tcPr>
          <w:p w14:paraId="28C682A8" w14:textId="6122E23D" w:rsidR="001C0E2F" w:rsidRPr="00E21240" w:rsidRDefault="001C0E2F" w:rsidP="00D624A1">
            <w:pPr>
              <w:pStyle w:val="Descrizioneelemento"/>
            </w:pPr>
            <w:r>
              <w:t>Registra</w:t>
            </w:r>
            <w:r w:rsidR="00EF0C39">
              <w:t>zione e caffè di benvenuto</w:t>
            </w:r>
          </w:p>
        </w:tc>
        <w:tc>
          <w:tcPr>
            <w:tcW w:w="3241" w:type="dxa"/>
          </w:tcPr>
          <w:p w14:paraId="628F2A2A" w14:textId="77777777" w:rsidR="001C0E2F" w:rsidRDefault="001C0E2F" w:rsidP="00D624A1">
            <w:pPr>
              <w:pStyle w:val="Luogo"/>
            </w:pPr>
          </w:p>
        </w:tc>
      </w:tr>
      <w:tr w:rsidR="001C0E2F" w:rsidRPr="00EF0C39" w14:paraId="0171BC02" w14:textId="77777777" w:rsidTr="00E82C08">
        <w:trPr>
          <w:trHeight w:val="1085"/>
        </w:trPr>
        <w:tc>
          <w:tcPr>
            <w:tcW w:w="1551" w:type="dxa"/>
          </w:tcPr>
          <w:p w14:paraId="556314F3" w14:textId="04B62B43" w:rsidR="001C0E2F" w:rsidRDefault="00F66EF6" w:rsidP="00D624A1">
            <w:pPr>
              <w:pStyle w:val="Oraridellariunione"/>
            </w:pPr>
            <w:r>
              <w:t>10:00</w:t>
            </w:r>
            <w:r w:rsidR="001C0E2F">
              <w:t xml:space="preserve"> – 1</w:t>
            </w:r>
            <w:r>
              <w:t>1</w:t>
            </w:r>
            <w:r w:rsidR="001C0E2F">
              <w:t>:</w:t>
            </w:r>
            <w:r w:rsidR="001A139B">
              <w:t>15</w:t>
            </w:r>
          </w:p>
        </w:tc>
        <w:tc>
          <w:tcPr>
            <w:tcW w:w="4931" w:type="dxa"/>
          </w:tcPr>
          <w:p w14:paraId="552796CD" w14:textId="5EB868C4" w:rsidR="001C0E2F" w:rsidRPr="00661F3F" w:rsidRDefault="00EF0C39" w:rsidP="00D624A1">
            <w:pPr>
              <w:pStyle w:val="Oraridellariunione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Dis</w:t>
            </w:r>
            <w:r w:rsidR="0056337F">
              <w:rPr>
                <w:b w:val="0"/>
                <w:bCs/>
                <w:lang w:val="en-GB"/>
              </w:rPr>
              <w:t>c</w:t>
            </w:r>
            <w:r>
              <w:rPr>
                <w:b w:val="0"/>
                <w:bCs/>
                <w:lang w:val="en-GB"/>
              </w:rPr>
              <w:t>orsi di benvenuto</w:t>
            </w:r>
          </w:p>
        </w:tc>
        <w:tc>
          <w:tcPr>
            <w:tcW w:w="3241" w:type="dxa"/>
          </w:tcPr>
          <w:p w14:paraId="741C9F4E" w14:textId="065A5730" w:rsidR="001C0E2F" w:rsidRPr="00EF0C39" w:rsidRDefault="001C0E2F" w:rsidP="001C0E2F">
            <w:pPr>
              <w:pStyle w:val="Oraridellariunione"/>
              <w:rPr>
                <w:b w:val="0"/>
                <w:bCs/>
                <w:szCs w:val="24"/>
              </w:rPr>
            </w:pPr>
            <w:r w:rsidRPr="00EF0C39">
              <w:rPr>
                <w:b w:val="0"/>
                <w:bCs/>
                <w:szCs w:val="24"/>
              </w:rPr>
              <w:t xml:space="preserve">Prof. Luciano De Bonis </w:t>
            </w:r>
            <w:r w:rsidR="00B95C0F">
              <w:rPr>
                <w:b w:val="0"/>
                <w:bCs/>
                <w:szCs w:val="24"/>
              </w:rPr>
              <w:t>(</w:t>
            </w:r>
            <w:r w:rsidRPr="00EF0C39">
              <w:rPr>
                <w:b w:val="0"/>
                <w:bCs/>
                <w:szCs w:val="24"/>
              </w:rPr>
              <w:t>Unimol</w:t>
            </w:r>
            <w:r w:rsidR="00B95C0F">
              <w:rPr>
                <w:b w:val="0"/>
                <w:bCs/>
                <w:szCs w:val="24"/>
              </w:rPr>
              <w:t xml:space="preserve"> -</w:t>
            </w:r>
            <w:r w:rsidRPr="00EF0C39">
              <w:rPr>
                <w:b w:val="0"/>
                <w:bCs/>
                <w:szCs w:val="24"/>
              </w:rPr>
              <w:t xml:space="preserve"> Tur</w:t>
            </w:r>
            <w:r w:rsidR="00EF0C39" w:rsidRPr="00EF0C39">
              <w:rPr>
                <w:b w:val="0"/>
                <w:bCs/>
                <w:szCs w:val="24"/>
              </w:rPr>
              <w:t>ismo</w:t>
            </w:r>
            <w:r w:rsidR="00EF0C39">
              <w:rPr>
                <w:b w:val="0"/>
                <w:bCs/>
                <w:szCs w:val="24"/>
              </w:rPr>
              <w:t xml:space="preserve"> e beni culturali</w:t>
            </w:r>
            <w:r w:rsidR="00B95C0F">
              <w:rPr>
                <w:b w:val="0"/>
                <w:bCs/>
                <w:szCs w:val="24"/>
              </w:rPr>
              <w:t>)</w:t>
            </w:r>
          </w:p>
          <w:p w14:paraId="09186A40" w14:textId="361AC9E1" w:rsidR="001C0E2F" w:rsidRPr="00EF0C39" w:rsidRDefault="00A93CC2" w:rsidP="001C0E2F">
            <w:pPr>
              <w:pStyle w:val="Oraridellariunione"/>
              <w:rPr>
                <w:b w:val="0"/>
                <w:bCs/>
                <w:szCs w:val="24"/>
              </w:rPr>
            </w:pPr>
            <w:r w:rsidRPr="00EF0C39">
              <w:rPr>
                <w:b w:val="0"/>
                <w:bCs/>
                <w:szCs w:val="24"/>
              </w:rPr>
              <w:t>Avv.</w:t>
            </w:r>
            <w:r w:rsidR="001C0E2F" w:rsidRPr="00EF0C39">
              <w:rPr>
                <w:b w:val="0"/>
                <w:bCs/>
                <w:szCs w:val="24"/>
              </w:rPr>
              <w:t xml:space="preserve"> Fabio Cofelice (</w:t>
            </w:r>
            <w:r w:rsidR="00EF0C39">
              <w:rPr>
                <w:b w:val="0"/>
                <w:bCs/>
                <w:szCs w:val="24"/>
              </w:rPr>
              <w:t>Consigliere regionale</w:t>
            </w:r>
            <w:r w:rsidR="00890238">
              <w:rPr>
                <w:b w:val="0"/>
                <w:bCs/>
                <w:szCs w:val="24"/>
              </w:rPr>
              <w:t xml:space="preserve">, delegato </w:t>
            </w:r>
            <w:r w:rsidR="00EA10F6">
              <w:rPr>
                <w:b w:val="0"/>
                <w:bCs/>
                <w:szCs w:val="24"/>
              </w:rPr>
              <w:t>al</w:t>
            </w:r>
            <w:r w:rsidR="00890238">
              <w:rPr>
                <w:b w:val="0"/>
                <w:bCs/>
                <w:szCs w:val="24"/>
              </w:rPr>
              <w:t xml:space="preserve"> Turismo e Cultura)</w:t>
            </w:r>
          </w:p>
          <w:p w14:paraId="08B0D6EB" w14:textId="548233BE" w:rsidR="001C0E2F" w:rsidRPr="00EF0C39" w:rsidRDefault="00EA10F6" w:rsidP="001C0E2F">
            <w:pPr>
              <w:pStyle w:val="Oraridellariunione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Avv. Nico Balice, </w:t>
            </w:r>
            <w:r w:rsidR="00890238">
              <w:rPr>
                <w:b w:val="0"/>
                <w:bCs/>
                <w:szCs w:val="24"/>
              </w:rPr>
              <w:t xml:space="preserve">Sindaco </w:t>
            </w:r>
            <w:r w:rsidR="00EF0C39">
              <w:rPr>
                <w:b w:val="0"/>
                <w:bCs/>
                <w:szCs w:val="24"/>
              </w:rPr>
              <w:t>Comune di Termoli</w:t>
            </w:r>
            <w:r w:rsidR="00890238">
              <w:rPr>
                <w:b w:val="0"/>
                <w:bCs/>
                <w:szCs w:val="24"/>
              </w:rPr>
              <w:t xml:space="preserve"> (tbc)</w:t>
            </w:r>
          </w:p>
          <w:p w14:paraId="73A7A4FF" w14:textId="0FBB0817" w:rsidR="001C0E2F" w:rsidRPr="00EF0C39" w:rsidRDefault="007203E6" w:rsidP="001C0E2F">
            <w:pPr>
              <w:pStyle w:val="Oraridellariunione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Cs w:val="24"/>
              </w:rPr>
              <w:t>Dott. Francesco Cocco (Eurelations GEIE)</w:t>
            </w:r>
          </w:p>
        </w:tc>
      </w:tr>
      <w:tr w:rsidR="00E82C08" w:rsidRPr="00EF0C39" w14:paraId="70BBEF55" w14:textId="77777777" w:rsidTr="00890238">
        <w:trPr>
          <w:trHeight w:val="859"/>
        </w:trPr>
        <w:tc>
          <w:tcPr>
            <w:tcW w:w="1551" w:type="dxa"/>
          </w:tcPr>
          <w:p w14:paraId="4C007007" w14:textId="606CFD15" w:rsidR="00E82C08" w:rsidRDefault="00E82C08" w:rsidP="00E82C08">
            <w:pPr>
              <w:pStyle w:val="Oraridellariunione"/>
            </w:pPr>
            <w:r>
              <w:t>11:15 – 11.30</w:t>
            </w:r>
          </w:p>
        </w:tc>
        <w:tc>
          <w:tcPr>
            <w:tcW w:w="4931" w:type="dxa"/>
          </w:tcPr>
          <w:p w14:paraId="47D69974" w14:textId="674A4358" w:rsidR="00E82C08" w:rsidRPr="00E82C08" w:rsidRDefault="00E82C08" w:rsidP="00E82C08">
            <w:pPr>
              <w:pStyle w:val="Oraridellariunione"/>
              <w:rPr>
                <w:b w:val="0"/>
                <w:bCs/>
              </w:rPr>
            </w:pPr>
            <w:r w:rsidRPr="00E82C08">
              <w:rPr>
                <w:rFonts w:cstheme="minorHAnsi"/>
                <w:b w:val="0"/>
                <w:bCs/>
              </w:rPr>
              <w:t>Archeologia come valorizzazione del territorio</w:t>
            </w:r>
          </w:p>
        </w:tc>
        <w:tc>
          <w:tcPr>
            <w:tcW w:w="3241" w:type="dxa"/>
          </w:tcPr>
          <w:p w14:paraId="0EC9D9F9" w14:textId="130260CE" w:rsidR="00E82C08" w:rsidRPr="00E82C08" w:rsidRDefault="00E82C08" w:rsidP="00890238">
            <w:pPr>
              <w:pStyle w:val="Oraridellariunione"/>
              <w:rPr>
                <w:b w:val="0"/>
                <w:bCs/>
                <w:szCs w:val="24"/>
              </w:rPr>
            </w:pPr>
            <w:r w:rsidRPr="00890238">
              <w:rPr>
                <w:b w:val="0"/>
                <w:bCs/>
                <w:szCs w:val="24"/>
              </w:rPr>
              <w:t>Prof.ssa Fulvia Maria Ciliberto</w:t>
            </w:r>
            <w:r w:rsidR="00890238">
              <w:rPr>
                <w:b w:val="0"/>
                <w:bCs/>
                <w:szCs w:val="24"/>
              </w:rPr>
              <w:t xml:space="preserve">, </w:t>
            </w:r>
            <w:r w:rsidRPr="00890238">
              <w:rPr>
                <w:b w:val="0"/>
                <w:bCs/>
                <w:szCs w:val="24"/>
              </w:rPr>
              <w:t>Unimol – Archeologia Classica</w:t>
            </w:r>
          </w:p>
        </w:tc>
      </w:tr>
      <w:tr w:rsidR="00E82C08" w:rsidRPr="003F6AAA" w14:paraId="69D64B8C" w14:textId="77777777" w:rsidTr="00E82C08">
        <w:trPr>
          <w:trHeight w:val="958"/>
        </w:trPr>
        <w:tc>
          <w:tcPr>
            <w:tcW w:w="1551" w:type="dxa"/>
          </w:tcPr>
          <w:p w14:paraId="03464576" w14:textId="7EE7773C" w:rsidR="00E82C08" w:rsidRPr="0064348E" w:rsidRDefault="00E82C08" w:rsidP="00E82C08">
            <w:pPr>
              <w:pStyle w:val="Oraridellariunione"/>
            </w:pPr>
            <w:r w:rsidRPr="0064348E">
              <w:t>1</w:t>
            </w:r>
            <w:r>
              <w:t>1</w:t>
            </w:r>
            <w:r w:rsidRPr="0064348E">
              <w:t>:</w:t>
            </w:r>
            <w:r w:rsidR="00890238">
              <w:t>30</w:t>
            </w:r>
            <w:r w:rsidRPr="0064348E">
              <w:t xml:space="preserve"> – </w:t>
            </w:r>
            <w:r>
              <w:t>1</w:t>
            </w:r>
            <w:r w:rsidR="00890238">
              <w:t>2</w:t>
            </w:r>
            <w:r>
              <w:t>:</w:t>
            </w:r>
            <w:r w:rsidR="00890238">
              <w:t>0</w:t>
            </w:r>
            <w:r>
              <w:t>0</w:t>
            </w:r>
          </w:p>
        </w:tc>
        <w:tc>
          <w:tcPr>
            <w:tcW w:w="4931" w:type="dxa"/>
          </w:tcPr>
          <w:p w14:paraId="2CA794AF" w14:textId="5DFF38BF" w:rsidR="00E82C08" w:rsidRPr="00180543" w:rsidRDefault="00E82C08" w:rsidP="00E82C08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</w:rPr>
            </w:pPr>
            <w:r w:rsidRPr="00180543">
              <w:rPr>
                <w:rFonts w:asciiTheme="minorHAnsi" w:hAnsiTheme="minorHAnsi" w:cstheme="minorHAnsi"/>
                <w:sz w:val="24"/>
              </w:rPr>
              <w:t>Archeologia subacquea in Puglia: la sfida di un patrimonio comune</w:t>
            </w:r>
          </w:p>
          <w:p w14:paraId="39E38434" w14:textId="68F49692" w:rsidR="00E82C08" w:rsidRPr="00180543" w:rsidRDefault="00E82C08" w:rsidP="00E82C08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41" w:type="dxa"/>
          </w:tcPr>
          <w:p w14:paraId="3483354C" w14:textId="75AB2756" w:rsidR="00E82C08" w:rsidRPr="00705558" w:rsidRDefault="00E82C08" w:rsidP="00E82C08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Prof.ssa</w:t>
            </w:r>
            <w:r w:rsidRPr="00705558">
              <w:rPr>
                <w:rFonts w:asciiTheme="minorHAnsi" w:hAnsiTheme="minorHAnsi" w:cstheme="minorHAnsi"/>
                <w:sz w:val="24"/>
              </w:rPr>
              <w:t xml:space="preserve"> Rita Auriemma</w:t>
            </w:r>
            <w:r w:rsidR="00890238">
              <w:rPr>
                <w:rFonts w:asciiTheme="minorHAnsi" w:hAnsiTheme="minorHAnsi" w:cstheme="minorHAnsi"/>
                <w:sz w:val="24"/>
              </w:rPr>
              <w:t>,</w:t>
            </w:r>
          </w:p>
          <w:p w14:paraId="6853970A" w14:textId="4DA06D45" w:rsidR="00E82C08" w:rsidRPr="00705558" w:rsidRDefault="00E82C08" w:rsidP="00E82C08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</w:rPr>
            </w:pPr>
            <w:r w:rsidRPr="00705558">
              <w:rPr>
                <w:rFonts w:asciiTheme="minorHAnsi" w:hAnsiTheme="minorHAnsi" w:cstheme="minorHAnsi"/>
                <w:sz w:val="24"/>
              </w:rPr>
              <w:t xml:space="preserve">Unisalento </w:t>
            </w:r>
            <w:r>
              <w:rPr>
                <w:rFonts w:asciiTheme="minorHAnsi" w:hAnsiTheme="minorHAnsi" w:cstheme="minorHAnsi"/>
                <w:sz w:val="24"/>
              </w:rPr>
              <w:t>– Archeologia Subacquea (tbc)</w:t>
            </w:r>
          </w:p>
        </w:tc>
      </w:tr>
      <w:tr w:rsidR="00E82C08" w:rsidRPr="002215B8" w14:paraId="5474F222" w14:textId="77777777" w:rsidTr="00E82C08">
        <w:trPr>
          <w:trHeight w:val="841"/>
        </w:trPr>
        <w:tc>
          <w:tcPr>
            <w:tcW w:w="1551" w:type="dxa"/>
          </w:tcPr>
          <w:p w14:paraId="5D1D2FCC" w14:textId="5DCB7041" w:rsidR="00E82C08" w:rsidRDefault="00E82C08" w:rsidP="00E82C08">
            <w:pPr>
              <w:pStyle w:val="Oraridellariunione"/>
            </w:pPr>
            <w:r>
              <w:t>1</w:t>
            </w:r>
            <w:r w:rsidR="00890238">
              <w:t>2</w:t>
            </w:r>
            <w:r>
              <w:t>:</w:t>
            </w:r>
            <w:r w:rsidR="00890238">
              <w:t>00</w:t>
            </w:r>
            <w:r>
              <w:t xml:space="preserve"> – 12:</w:t>
            </w:r>
            <w:r w:rsidR="00890238">
              <w:t>3</w:t>
            </w:r>
            <w:r>
              <w:t>0</w:t>
            </w:r>
          </w:p>
        </w:tc>
        <w:tc>
          <w:tcPr>
            <w:tcW w:w="4931" w:type="dxa"/>
          </w:tcPr>
          <w:p w14:paraId="4783AD02" w14:textId="3A2DFCA1" w:rsidR="00E82C08" w:rsidRDefault="00E82C08" w:rsidP="00E82C08">
            <w:pPr>
              <w:spacing w:line="259" w:lineRule="auto"/>
              <w:ind w:left="0" w:right="0" w:firstLine="0"/>
              <w:rPr>
                <w:rFonts w:asciiTheme="minorHAnsi" w:hAnsiTheme="minorHAnsi" w:cstheme="minorHAnsi"/>
                <w:sz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lang w:val="en-GB"/>
              </w:rPr>
              <w:t>Archeologia Subacquea in Montenegro</w:t>
            </w:r>
          </w:p>
          <w:p w14:paraId="43BF7B34" w14:textId="1141929E" w:rsidR="00E82C08" w:rsidRPr="00CA41DB" w:rsidRDefault="00E82C08" w:rsidP="00E82C08">
            <w:pPr>
              <w:spacing w:line="259" w:lineRule="auto"/>
              <w:ind w:left="0" w:right="0" w:firstLine="0"/>
              <w:rPr>
                <w:rFonts w:asciiTheme="minorHAnsi" w:eastAsiaTheme="minorHAnsi" w:hAnsiTheme="minorHAnsi" w:cstheme="minorBidi"/>
                <w:bCs/>
                <w:color w:val="auto"/>
                <w:kern w:val="20"/>
                <w:sz w:val="24"/>
                <w:szCs w:val="20"/>
                <w:lang w:val="en-GB" w:eastAsia="ja-JP"/>
                <w14:ligatures w14:val="none"/>
              </w:rPr>
            </w:pPr>
          </w:p>
        </w:tc>
        <w:tc>
          <w:tcPr>
            <w:tcW w:w="3241" w:type="dxa"/>
          </w:tcPr>
          <w:p w14:paraId="3D097FAE" w14:textId="4384DD2F" w:rsidR="00E82C08" w:rsidRPr="002215B8" w:rsidRDefault="00E82C08" w:rsidP="00E82C08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lang w:val="en-GB"/>
              </w:rPr>
            </w:pPr>
            <w:r w:rsidRPr="002215B8">
              <w:rPr>
                <w:rFonts w:asciiTheme="minorHAnsi" w:hAnsiTheme="minorHAnsi" w:cstheme="minorHAnsi"/>
                <w:sz w:val="24"/>
                <w:lang w:val="en-GB"/>
              </w:rPr>
              <w:t>Mr. Darko M. Kovaceciv</w:t>
            </w:r>
            <w:r w:rsidR="00890238">
              <w:rPr>
                <w:rFonts w:asciiTheme="minorHAnsi" w:hAnsiTheme="minorHAnsi" w:cstheme="minorHAnsi"/>
                <w:sz w:val="24"/>
                <w:lang w:val="en-GB"/>
              </w:rPr>
              <w:t xml:space="preserve">, </w:t>
            </w:r>
            <w:r w:rsidR="00890238" w:rsidRPr="00890238">
              <w:rPr>
                <w:rFonts w:asciiTheme="minorHAnsi" w:hAnsiTheme="minorHAnsi" w:cstheme="minorHAnsi"/>
                <w:sz w:val="24"/>
                <w:lang w:val="en-GB"/>
              </w:rPr>
              <w:t>University of Montenegro</w:t>
            </w:r>
            <w:r w:rsidR="00890238">
              <w:rPr>
                <w:rFonts w:asciiTheme="minorHAnsi" w:hAnsiTheme="minorHAnsi" w:cstheme="minorHAnsi"/>
                <w:sz w:val="24"/>
                <w:lang w:val="en-GB"/>
              </w:rPr>
              <w:t xml:space="preserve"> -</w:t>
            </w:r>
          </w:p>
          <w:p w14:paraId="23E6486B" w14:textId="5B261BA1" w:rsidR="00E82C08" w:rsidRPr="00890238" w:rsidRDefault="00E82C08" w:rsidP="00890238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lang w:val="en-GB"/>
              </w:rPr>
            </w:pPr>
            <w:r w:rsidRPr="002215B8">
              <w:rPr>
                <w:rFonts w:asciiTheme="minorHAnsi" w:hAnsiTheme="minorHAnsi" w:cstheme="minorHAnsi"/>
                <w:sz w:val="24"/>
                <w:lang w:val="en-GB"/>
              </w:rPr>
              <w:t>Centre of Archaeology</w:t>
            </w:r>
          </w:p>
        </w:tc>
      </w:tr>
      <w:tr w:rsidR="00E82C08" w:rsidRPr="00180543" w14:paraId="357C76FB" w14:textId="77777777" w:rsidTr="00E82C08">
        <w:trPr>
          <w:trHeight w:val="901"/>
        </w:trPr>
        <w:tc>
          <w:tcPr>
            <w:tcW w:w="1551" w:type="dxa"/>
          </w:tcPr>
          <w:p w14:paraId="3C42CE2F" w14:textId="74DDED03" w:rsidR="00E82C08" w:rsidRDefault="00E82C08" w:rsidP="00E82C08">
            <w:pPr>
              <w:pStyle w:val="Oraridellariunione"/>
            </w:pPr>
            <w:r>
              <w:t>12:30 – 13:00</w:t>
            </w:r>
          </w:p>
        </w:tc>
        <w:tc>
          <w:tcPr>
            <w:tcW w:w="4931" w:type="dxa"/>
          </w:tcPr>
          <w:p w14:paraId="69ECC181" w14:textId="4A69857D" w:rsidR="00E82C08" w:rsidRPr="00A40DF7" w:rsidRDefault="00E82C08" w:rsidP="00E82C0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DF7">
              <w:rPr>
                <w:rFonts w:asciiTheme="minorHAnsi" w:hAnsiTheme="minorHAnsi" w:cstheme="minorHAnsi"/>
                <w:sz w:val="22"/>
                <w:szCs w:val="22"/>
              </w:rPr>
              <w:t xml:space="preserve">Un Patrimonio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</w:t>
            </w:r>
            <w:r w:rsidRPr="00A40DF7">
              <w:rPr>
                <w:rFonts w:asciiTheme="minorHAnsi" w:hAnsiTheme="minorHAnsi" w:cstheme="minorHAnsi"/>
                <w:sz w:val="22"/>
                <w:szCs w:val="22"/>
              </w:rPr>
              <w:t>mmerso. Il porto Frentano di Buca.</w:t>
            </w:r>
          </w:p>
        </w:tc>
        <w:tc>
          <w:tcPr>
            <w:tcW w:w="3241" w:type="dxa"/>
          </w:tcPr>
          <w:p w14:paraId="603BBB1A" w14:textId="5FFEDB3C" w:rsidR="00E82C08" w:rsidRPr="00D57464" w:rsidRDefault="00E82C08" w:rsidP="00E82C08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Prof.ssa</w:t>
            </w:r>
            <w:r w:rsidRPr="00D57464">
              <w:rPr>
                <w:rFonts w:asciiTheme="minorHAnsi" w:hAnsiTheme="minorHAnsi" w:cstheme="minorHAnsi"/>
                <w:sz w:val="24"/>
              </w:rPr>
              <w:t xml:space="preserve"> Lucia Checchia</w:t>
            </w:r>
            <w:r w:rsidR="00890238">
              <w:rPr>
                <w:rFonts w:asciiTheme="minorHAnsi" w:hAnsiTheme="minorHAnsi" w:cstheme="minorHAnsi"/>
                <w:sz w:val="24"/>
              </w:rPr>
              <w:t>,</w:t>
            </w:r>
          </w:p>
          <w:p w14:paraId="3AC8694D" w14:textId="1402AEA9" w:rsidR="00E82C08" w:rsidRPr="00180543" w:rsidRDefault="00E82C08" w:rsidP="00E82C08">
            <w:pPr>
              <w:spacing w:line="259" w:lineRule="auto"/>
              <w:ind w:right="0"/>
              <w:jc w:val="left"/>
              <w:rPr>
                <w:rFonts w:asciiTheme="minorHAnsi" w:hAnsiTheme="minorHAnsi" w:cstheme="minorHAnsi"/>
                <w:sz w:val="24"/>
              </w:rPr>
            </w:pPr>
            <w:r w:rsidRPr="00180543">
              <w:rPr>
                <w:rFonts w:asciiTheme="minorHAnsi" w:hAnsiTheme="minorHAnsi" w:cstheme="minorHAnsi"/>
                <w:sz w:val="24"/>
              </w:rPr>
              <w:t>Unimol – Storia del Patrimonio a</w:t>
            </w:r>
            <w:r>
              <w:rPr>
                <w:rFonts w:asciiTheme="minorHAnsi" w:hAnsiTheme="minorHAnsi" w:cstheme="minorHAnsi"/>
                <w:sz w:val="24"/>
              </w:rPr>
              <w:t>rtistico</w:t>
            </w:r>
          </w:p>
        </w:tc>
      </w:tr>
      <w:tr w:rsidR="00E82C08" w:rsidRPr="007A3420" w14:paraId="3E838DB1" w14:textId="77777777" w:rsidTr="00E82C08">
        <w:trPr>
          <w:trHeight w:val="697"/>
        </w:trPr>
        <w:tc>
          <w:tcPr>
            <w:tcW w:w="1551" w:type="dxa"/>
          </w:tcPr>
          <w:p w14:paraId="02ED4405" w14:textId="01E2E1E1" w:rsidR="00E82C08" w:rsidRDefault="00E82C08" w:rsidP="00E82C08">
            <w:pPr>
              <w:pStyle w:val="Oraridellariunione"/>
            </w:pPr>
            <w:r>
              <w:t>13:00 – 13:30</w:t>
            </w:r>
          </w:p>
        </w:tc>
        <w:tc>
          <w:tcPr>
            <w:tcW w:w="4931" w:type="dxa"/>
          </w:tcPr>
          <w:p w14:paraId="63571635" w14:textId="677E7828" w:rsidR="00E82C08" w:rsidRPr="005F6C73" w:rsidRDefault="005F6C73" w:rsidP="00E82C08">
            <w:pPr>
              <w:pStyle w:val="Descrizioneelemento"/>
            </w:pPr>
            <w:r w:rsidRPr="005F6C73">
              <w:t>Dai Relitti ai Racconti: Creare un prodotto turistico dal patrimonio sommerso</w:t>
            </w:r>
          </w:p>
        </w:tc>
        <w:tc>
          <w:tcPr>
            <w:tcW w:w="3241" w:type="dxa"/>
          </w:tcPr>
          <w:p w14:paraId="1EFBD769" w14:textId="1AA67E6A" w:rsidR="00E82C08" w:rsidRPr="00180543" w:rsidRDefault="00E82C08" w:rsidP="00E82C08">
            <w:pPr>
              <w:pStyle w:val="Luogo"/>
              <w:rPr>
                <w:rFonts w:eastAsia="Trebuchet MS" w:cstheme="minorHAnsi"/>
                <w:color w:val="000000"/>
                <w:kern w:val="2"/>
                <w:szCs w:val="24"/>
                <w:lang w:eastAsia="it-IT"/>
                <w14:ligatures w14:val="standardContextual"/>
              </w:rPr>
            </w:pPr>
            <w:r>
              <w:rPr>
                <w:rFonts w:eastAsia="Trebuchet MS" w:cstheme="minorHAnsi"/>
                <w:color w:val="000000"/>
                <w:kern w:val="2"/>
                <w:szCs w:val="24"/>
                <w:lang w:eastAsia="it-IT"/>
                <w14:ligatures w14:val="standardContextual"/>
              </w:rPr>
              <w:t>Prof.</w:t>
            </w:r>
            <w:r w:rsidRPr="00180543">
              <w:rPr>
                <w:rFonts w:eastAsia="Trebuchet MS" w:cstheme="minorHAnsi"/>
                <w:color w:val="000000"/>
                <w:kern w:val="2"/>
                <w:szCs w:val="24"/>
                <w:lang w:eastAsia="it-IT"/>
                <w14:ligatures w14:val="standardContextual"/>
              </w:rPr>
              <w:t xml:space="preserve"> Angelo Presenza</w:t>
            </w:r>
            <w:r w:rsidR="00890238">
              <w:rPr>
                <w:rFonts w:eastAsia="Trebuchet MS" w:cstheme="minorHAnsi"/>
                <w:color w:val="000000"/>
                <w:kern w:val="2"/>
                <w:szCs w:val="24"/>
                <w:lang w:eastAsia="it-IT"/>
                <w14:ligatures w14:val="standardContextual"/>
              </w:rPr>
              <w:t xml:space="preserve">, </w:t>
            </w:r>
            <w:r w:rsidRPr="00180543">
              <w:rPr>
                <w:rFonts w:eastAsia="Trebuchet MS" w:cstheme="minorHAnsi"/>
                <w:color w:val="000000"/>
                <w:kern w:val="2"/>
                <w:szCs w:val="24"/>
                <w:lang w:eastAsia="it-IT"/>
                <w14:ligatures w14:val="standardContextual"/>
              </w:rPr>
              <w:t>Unimol -</w:t>
            </w:r>
            <w:r>
              <w:rPr>
                <w:rFonts w:eastAsia="Trebuchet MS" w:cstheme="minorHAnsi"/>
                <w:color w:val="000000"/>
                <w:kern w:val="2"/>
                <w:szCs w:val="24"/>
                <w:lang w:eastAsia="it-IT"/>
                <w14:ligatures w14:val="standardContextual"/>
              </w:rPr>
              <w:t xml:space="preserve"> </w:t>
            </w:r>
            <w:r>
              <w:t xml:space="preserve">Management del Turismo </w:t>
            </w:r>
          </w:p>
        </w:tc>
      </w:tr>
      <w:tr w:rsidR="00E82C08" w:rsidRPr="0064348E" w14:paraId="0F510106" w14:textId="77777777" w:rsidTr="00E82C08">
        <w:trPr>
          <w:trHeight w:val="821"/>
        </w:trPr>
        <w:tc>
          <w:tcPr>
            <w:tcW w:w="9723" w:type="dxa"/>
            <w:gridSpan w:val="3"/>
            <w:shd w:val="clear" w:color="auto" w:fill="5E85D4"/>
          </w:tcPr>
          <w:p w14:paraId="57DFA221" w14:textId="31D00363" w:rsidR="00E82C08" w:rsidRPr="00DA0E70" w:rsidRDefault="00E82C08" w:rsidP="00E82C08">
            <w:pPr>
              <w:shd w:val="clear" w:color="auto" w:fill="548DD4"/>
              <w:spacing w:line="259" w:lineRule="auto"/>
              <w:ind w:left="0" w:right="5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32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color w:val="FFFFFF"/>
                <w:sz w:val="32"/>
                <w:lang w:val="en-GB"/>
              </w:rPr>
              <w:t>LUNCH BREAK</w:t>
            </w:r>
          </w:p>
          <w:p w14:paraId="395BBC3B" w14:textId="77777777" w:rsidR="00E82C08" w:rsidRPr="0064348E" w:rsidRDefault="00E82C08" w:rsidP="00E82C08">
            <w:pPr>
              <w:shd w:val="clear" w:color="auto" w:fill="548DD4"/>
              <w:spacing w:line="259" w:lineRule="auto"/>
              <w:ind w:left="0" w:right="50"/>
              <w:rPr>
                <w:rFonts w:asciiTheme="majorHAnsi" w:eastAsia="Calibri" w:hAnsiTheme="majorHAnsi" w:cs="Calibri"/>
                <w:b/>
                <w:color w:val="FFFFFF"/>
                <w:sz w:val="32"/>
                <w:lang w:val="en-GB"/>
              </w:rPr>
            </w:pPr>
          </w:p>
        </w:tc>
      </w:tr>
      <w:tr w:rsidR="00E82C08" w:rsidRPr="00890238" w14:paraId="5E844F4B" w14:textId="77777777" w:rsidTr="00E44D64">
        <w:trPr>
          <w:trHeight w:val="1124"/>
        </w:trPr>
        <w:tc>
          <w:tcPr>
            <w:tcW w:w="1551" w:type="dxa"/>
          </w:tcPr>
          <w:p w14:paraId="31A0F1A3" w14:textId="5785CCD2" w:rsidR="00E82C08" w:rsidRPr="00C41984" w:rsidRDefault="00E82C08" w:rsidP="00E82C08">
            <w:pPr>
              <w:pStyle w:val="Oraridellariunione"/>
              <w:rPr>
                <w:lang w:val="en-GB"/>
              </w:rPr>
            </w:pPr>
            <w:r>
              <w:rPr>
                <w:lang w:val="en-GB"/>
              </w:rPr>
              <w:t>14:30 -15:00</w:t>
            </w:r>
          </w:p>
        </w:tc>
        <w:tc>
          <w:tcPr>
            <w:tcW w:w="4931" w:type="dxa"/>
          </w:tcPr>
          <w:p w14:paraId="0662C55F" w14:textId="0C4230DC" w:rsidR="00E82C08" w:rsidRPr="00E44D64" w:rsidRDefault="00E44D64" w:rsidP="00E82C08">
            <w:pPr>
              <w:pStyle w:val="Descrizioneelemento"/>
            </w:pPr>
            <w:r>
              <w:t>Archeologia del secondo conflitto mondiale lungo la costa adriatica</w:t>
            </w:r>
          </w:p>
        </w:tc>
        <w:tc>
          <w:tcPr>
            <w:tcW w:w="3241" w:type="dxa"/>
          </w:tcPr>
          <w:p w14:paraId="163A881C" w14:textId="1D0AFCD7" w:rsidR="00E82C08" w:rsidRPr="00890238" w:rsidRDefault="001259C2" w:rsidP="00E44D64">
            <w:pPr>
              <w:spacing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val="en-GB" w:eastAsia="ja-JP"/>
                <w14:ligatures w14:val="none"/>
              </w:rPr>
            </w:pPr>
            <w:r w:rsidRPr="00890238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val="en-GB" w:eastAsia="ja-JP"/>
                <w14:ligatures w14:val="none"/>
              </w:rPr>
              <w:t>Prof</w:t>
            </w:r>
            <w:r w:rsidR="00E82C08" w:rsidRPr="00890238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val="en-GB" w:eastAsia="ja-JP"/>
                <w14:ligatures w14:val="none"/>
              </w:rPr>
              <w:t xml:space="preserve">. </w:t>
            </w:r>
            <w:r w:rsidRPr="00890238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val="en-GB" w:eastAsia="ja-JP"/>
                <w14:ligatures w14:val="none"/>
              </w:rPr>
              <w:t>Marco Altobello</w:t>
            </w:r>
            <w:r w:rsidR="00890238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val="en-GB" w:eastAsia="ja-JP"/>
                <w14:ligatures w14:val="none"/>
              </w:rPr>
              <w:t xml:space="preserve"> - </w:t>
            </w:r>
            <w:r w:rsidR="00890238" w:rsidRPr="00890238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val="en-GB" w:eastAsia="ja-JP"/>
                <w14:ligatures w14:val="none"/>
              </w:rPr>
              <w:t>President at Tuskegee Airmen, Inc. Italy Chapter</w:t>
            </w:r>
          </w:p>
        </w:tc>
      </w:tr>
      <w:tr w:rsidR="00E82C08" w:rsidRPr="00EE47CE" w14:paraId="2F27FF57" w14:textId="77777777" w:rsidTr="00E82C08">
        <w:trPr>
          <w:trHeight w:val="597"/>
        </w:trPr>
        <w:tc>
          <w:tcPr>
            <w:tcW w:w="1551" w:type="dxa"/>
          </w:tcPr>
          <w:p w14:paraId="14E2E822" w14:textId="0AB52FEA" w:rsidR="00E82C08" w:rsidRPr="00C41984" w:rsidRDefault="00E82C08" w:rsidP="00E82C08">
            <w:pPr>
              <w:pStyle w:val="Oraridellariunione"/>
              <w:rPr>
                <w:lang w:val="en-GB"/>
              </w:rPr>
            </w:pPr>
            <w:r>
              <w:rPr>
                <w:lang w:val="en-GB"/>
              </w:rPr>
              <w:t>15:00 – 15:30</w:t>
            </w:r>
          </w:p>
        </w:tc>
        <w:tc>
          <w:tcPr>
            <w:tcW w:w="4931" w:type="dxa"/>
          </w:tcPr>
          <w:p w14:paraId="5FF02BCD" w14:textId="697104D0" w:rsidR="00E82C08" w:rsidRPr="005F6C73" w:rsidRDefault="005F6C73" w:rsidP="00E82C08">
            <w:pPr>
              <w:pStyle w:val="Descrizioneelemento"/>
            </w:pPr>
            <w:r w:rsidRPr="005F6C73">
              <w:t>Dal prodotto all' esperienza turistica nel settore archeologico</w:t>
            </w:r>
          </w:p>
        </w:tc>
        <w:tc>
          <w:tcPr>
            <w:tcW w:w="3241" w:type="dxa"/>
          </w:tcPr>
          <w:p w14:paraId="3EE43E2D" w14:textId="0BA703F1" w:rsidR="00E82C08" w:rsidRPr="00D57464" w:rsidRDefault="00E82C08" w:rsidP="00E82C08">
            <w:pPr>
              <w:spacing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 xml:space="preserve">Dott. </w:t>
            </w:r>
            <w:r w:rsidRPr="00D57464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>Roberto Colella</w:t>
            </w:r>
            <w:r w:rsidR="00890238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 xml:space="preserve"> -</w:t>
            </w:r>
            <w:r w:rsidRPr="00D57464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 xml:space="preserve"> </w:t>
            </w:r>
          </w:p>
          <w:p w14:paraId="1BCD544E" w14:textId="49927795" w:rsidR="00E82C08" w:rsidRPr="00890238" w:rsidRDefault="00E82C08" w:rsidP="00890238">
            <w:pPr>
              <w:spacing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</w:pPr>
            <w:r w:rsidRPr="00D57464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 xml:space="preserve">Giornalista e </w:t>
            </w:r>
            <w:r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>T</w:t>
            </w:r>
            <w:r w:rsidRPr="00D57464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 xml:space="preserve">ourism </w:t>
            </w:r>
            <w:r w:rsidR="00890238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>M</w:t>
            </w:r>
            <w:r w:rsidRPr="00D57464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>anager</w:t>
            </w:r>
          </w:p>
        </w:tc>
      </w:tr>
      <w:tr w:rsidR="00E82C08" w:rsidRPr="00890238" w14:paraId="31756960" w14:textId="77777777" w:rsidTr="00E82C08">
        <w:trPr>
          <w:trHeight w:val="70"/>
        </w:trPr>
        <w:tc>
          <w:tcPr>
            <w:tcW w:w="1551" w:type="dxa"/>
          </w:tcPr>
          <w:p w14:paraId="2C7B7FA1" w14:textId="09CD909D" w:rsidR="00E82C08" w:rsidRPr="00C41984" w:rsidRDefault="00E82C08" w:rsidP="00E82C08">
            <w:pPr>
              <w:pStyle w:val="Oraridellariunione"/>
              <w:rPr>
                <w:lang w:val="en-GB"/>
              </w:rPr>
            </w:pPr>
            <w:r>
              <w:rPr>
                <w:lang w:val="en-GB"/>
              </w:rPr>
              <w:t>15:30 – 16:00</w:t>
            </w:r>
          </w:p>
        </w:tc>
        <w:tc>
          <w:tcPr>
            <w:tcW w:w="4931" w:type="dxa"/>
          </w:tcPr>
          <w:p w14:paraId="18DC00DB" w14:textId="5EDDF975" w:rsidR="00E82C08" w:rsidRPr="00180543" w:rsidRDefault="000515F4" w:rsidP="000515F4">
            <w:pPr>
              <w:spacing w:line="259" w:lineRule="auto"/>
              <w:ind w:left="0" w:right="0" w:firstLine="0"/>
              <w:jc w:val="left"/>
            </w:pPr>
            <w:r w:rsidRPr="000515F4">
              <w:rPr>
                <w:rFonts w:asciiTheme="minorHAnsi" w:eastAsiaTheme="minorHAnsi" w:hAnsiTheme="minorHAnsi" w:cstheme="minorBidi"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>Il sito di Pietrabbondante attraverso il laser scanner e l'aereofotogrammetria da drone.</w:t>
            </w:r>
          </w:p>
        </w:tc>
        <w:tc>
          <w:tcPr>
            <w:tcW w:w="3241" w:type="dxa"/>
          </w:tcPr>
          <w:p w14:paraId="7C672423" w14:textId="5CA6DAE2" w:rsidR="00E82C08" w:rsidRPr="007A3420" w:rsidRDefault="00E82C08" w:rsidP="00E82C08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lang w:val="en-GB"/>
              </w:rPr>
            </w:pPr>
            <w:r w:rsidRPr="007A3420">
              <w:rPr>
                <w:rFonts w:asciiTheme="minorHAnsi" w:hAnsiTheme="minorHAnsi" w:cstheme="minorHAnsi"/>
                <w:sz w:val="24"/>
                <w:lang w:val="en-GB"/>
              </w:rPr>
              <w:t xml:space="preserve">Dimensione Srl </w:t>
            </w:r>
            <w:r w:rsidR="00890238">
              <w:rPr>
                <w:rFonts w:asciiTheme="minorHAnsi" w:hAnsiTheme="minorHAnsi" w:cstheme="minorHAnsi"/>
                <w:sz w:val="24"/>
                <w:lang w:val="en-GB"/>
              </w:rPr>
              <w:t xml:space="preserve">- </w:t>
            </w:r>
          </w:p>
          <w:p w14:paraId="4B19A255" w14:textId="1BE2595D" w:rsidR="00E82C08" w:rsidRPr="00C41984" w:rsidRDefault="00E82C08" w:rsidP="00E82C08">
            <w:pPr>
              <w:pStyle w:val="Luogo"/>
              <w:rPr>
                <w:lang w:val="en-GB"/>
              </w:rPr>
            </w:pPr>
            <w:r w:rsidRPr="007A3420">
              <w:rPr>
                <w:rFonts w:cstheme="minorHAnsi"/>
                <w:szCs w:val="24"/>
                <w:lang w:val="en-GB"/>
              </w:rPr>
              <w:t>IT and Innovation Services</w:t>
            </w:r>
          </w:p>
        </w:tc>
      </w:tr>
      <w:tr w:rsidR="00E82C08" w:rsidRPr="00180543" w14:paraId="6AFCF924" w14:textId="77777777" w:rsidTr="00E82C08">
        <w:trPr>
          <w:trHeight w:val="714"/>
        </w:trPr>
        <w:tc>
          <w:tcPr>
            <w:tcW w:w="1551" w:type="dxa"/>
          </w:tcPr>
          <w:p w14:paraId="00586132" w14:textId="3A42C9A1" w:rsidR="00E82C08" w:rsidRDefault="00E82C08" w:rsidP="00E82C08">
            <w:pPr>
              <w:pStyle w:val="Oraridellariunione"/>
              <w:rPr>
                <w:lang w:val="en-GB"/>
              </w:rPr>
            </w:pPr>
            <w:r>
              <w:rPr>
                <w:lang w:val="en-GB"/>
              </w:rPr>
              <w:t>16:00 – 16:30</w:t>
            </w:r>
          </w:p>
        </w:tc>
        <w:tc>
          <w:tcPr>
            <w:tcW w:w="4931" w:type="dxa"/>
          </w:tcPr>
          <w:p w14:paraId="59955C0E" w14:textId="204765FA" w:rsidR="00E82C08" w:rsidRPr="00180543" w:rsidRDefault="00E82C08" w:rsidP="00E82C08">
            <w:pPr>
              <w:pStyle w:val="Descrizioneelemento"/>
            </w:pPr>
            <w:r w:rsidRPr="00180543">
              <w:t xml:space="preserve">Domande e risposte </w:t>
            </w:r>
            <w:r>
              <w:t>- Conclusioni</w:t>
            </w:r>
          </w:p>
        </w:tc>
        <w:tc>
          <w:tcPr>
            <w:tcW w:w="3241" w:type="dxa"/>
          </w:tcPr>
          <w:p w14:paraId="51F97B53" w14:textId="341DD039" w:rsidR="00E82C08" w:rsidRPr="00180543" w:rsidRDefault="00E82C08" w:rsidP="00E82C08">
            <w:pPr>
              <w:pStyle w:val="Luogo"/>
            </w:pPr>
          </w:p>
        </w:tc>
      </w:tr>
    </w:tbl>
    <w:p w14:paraId="08D14CE8" w14:textId="56A8D55F" w:rsidR="00C472A1" w:rsidRPr="00180543" w:rsidRDefault="00C472A1" w:rsidP="00143575">
      <w:pPr>
        <w:spacing w:line="259" w:lineRule="auto"/>
        <w:ind w:left="0" w:right="0" w:firstLine="0"/>
        <w:jc w:val="left"/>
      </w:pPr>
    </w:p>
    <w:sectPr w:rsidR="00C472A1" w:rsidRPr="00180543" w:rsidSect="00FE47AF">
      <w:headerReference w:type="even" r:id="rId8"/>
      <w:headerReference w:type="default" r:id="rId9"/>
      <w:headerReference w:type="first" r:id="rId10"/>
      <w:pgSz w:w="11906" w:h="16838"/>
      <w:pgMar w:top="1982" w:right="1079" w:bottom="1244" w:left="1094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3FA2" w14:textId="77777777" w:rsidR="00ED1701" w:rsidRDefault="00ED1701">
      <w:pPr>
        <w:spacing w:line="240" w:lineRule="auto"/>
      </w:pPr>
      <w:r>
        <w:separator/>
      </w:r>
    </w:p>
  </w:endnote>
  <w:endnote w:type="continuationSeparator" w:id="0">
    <w:p w14:paraId="03F384D1" w14:textId="77777777" w:rsidR="00ED1701" w:rsidRDefault="00ED1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0A9F" w14:textId="77777777" w:rsidR="00ED1701" w:rsidRDefault="00ED1701">
      <w:pPr>
        <w:spacing w:line="240" w:lineRule="auto"/>
      </w:pPr>
      <w:r>
        <w:separator/>
      </w:r>
    </w:p>
  </w:footnote>
  <w:footnote w:type="continuationSeparator" w:id="0">
    <w:p w14:paraId="39619363" w14:textId="77777777" w:rsidR="00ED1701" w:rsidRDefault="00ED1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180B" w14:textId="77777777" w:rsidR="00C472A1" w:rsidRDefault="00000000">
    <w:pPr>
      <w:spacing w:line="259" w:lineRule="auto"/>
      <w:ind w:left="34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AAFB3CD" wp14:editId="019189F5">
          <wp:simplePos x="0" y="0"/>
          <wp:positionH relativeFrom="page">
            <wp:posOffset>2027555</wp:posOffset>
          </wp:positionH>
          <wp:positionV relativeFrom="page">
            <wp:posOffset>449580</wp:posOffset>
          </wp:positionV>
          <wp:extent cx="3496691" cy="1071880"/>
          <wp:effectExtent l="0" t="0" r="0" b="0"/>
          <wp:wrapSquare wrapText="bothSides"/>
          <wp:docPr id="1682989945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6691" cy="1071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C123210" w14:textId="77777777" w:rsidR="00C472A1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6629B6" wp14:editId="355AFD5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689" name="Group 8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8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8851" w14:textId="2848B411" w:rsidR="00C472A1" w:rsidRDefault="00FE47AF">
    <w:pPr>
      <w:spacing w:line="259" w:lineRule="auto"/>
      <w:ind w:left="34" w:right="0" w:firstLine="0"/>
      <w:jc w:val="center"/>
    </w:pPr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64384" behindDoc="0" locked="0" layoutInCell="1" allowOverlap="1" wp14:anchorId="38DF650C" wp14:editId="3801542A">
          <wp:simplePos x="0" y="0"/>
          <wp:positionH relativeFrom="column">
            <wp:posOffset>4785995</wp:posOffset>
          </wp:positionH>
          <wp:positionV relativeFrom="paragraph">
            <wp:posOffset>-258307</wp:posOffset>
          </wp:positionV>
          <wp:extent cx="1356613" cy="341906"/>
          <wp:effectExtent l="0" t="0" r="0" b="1270"/>
          <wp:wrapNone/>
          <wp:docPr id="16106371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637173" name="Immagine 1610637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613" cy="341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7EB4D554" wp14:editId="432EEA42">
          <wp:simplePos x="0" y="0"/>
          <wp:positionH relativeFrom="page">
            <wp:posOffset>47708</wp:posOffset>
          </wp:positionH>
          <wp:positionV relativeFrom="page">
            <wp:posOffset>119270</wp:posOffset>
          </wp:positionV>
          <wp:extent cx="3864334" cy="1224500"/>
          <wp:effectExtent l="0" t="0" r="3175" b="0"/>
          <wp:wrapSquare wrapText="bothSides"/>
          <wp:docPr id="1126675308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84109" cy="1230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6D95632A" w14:textId="413C08BD" w:rsidR="00C472A1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7010FA" wp14:editId="34480D2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680" name="Group 8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8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AE79" w14:textId="2123AD1D" w:rsidR="00C472A1" w:rsidRDefault="00FE47AF" w:rsidP="00FE47AF">
    <w:pPr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19964E8" wp14:editId="6C970233">
          <wp:simplePos x="0" y="0"/>
          <wp:positionH relativeFrom="column">
            <wp:posOffset>4329789</wp:posOffset>
          </wp:positionH>
          <wp:positionV relativeFrom="paragraph">
            <wp:posOffset>11430</wp:posOffset>
          </wp:positionV>
          <wp:extent cx="1798955" cy="453390"/>
          <wp:effectExtent l="0" t="0" r="0" b="3810"/>
          <wp:wrapNone/>
          <wp:docPr id="12203660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987655" name="Immagine 591987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2E66B1" wp14:editId="4E266A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671" name="Group 8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7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  <w:r w:rsidR="00143575">
      <w:rPr>
        <w:noProof/>
      </w:rPr>
      <w:drawing>
        <wp:inline distT="0" distB="0" distL="0" distR="0" wp14:anchorId="2BEE4B1F" wp14:editId="10EBA8A6">
          <wp:extent cx="3493135" cy="1073150"/>
          <wp:effectExtent l="0" t="0" r="1270" b="3175"/>
          <wp:docPr id="116823730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3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4076"/>
    <w:multiLevelType w:val="hybridMultilevel"/>
    <w:tmpl w:val="5C3AA862"/>
    <w:lvl w:ilvl="0" w:tplc="4D78665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1CF0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6331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EAB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A62A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94FDD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226A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C740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B439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B795A"/>
    <w:multiLevelType w:val="hybridMultilevel"/>
    <w:tmpl w:val="96CECA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EB3874"/>
    <w:multiLevelType w:val="multilevel"/>
    <w:tmpl w:val="E616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87E09"/>
    <w:multiLevelType w:val="multilevel"/>
    <w:tmpl w:val="D436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B11B7"/>
    <w:multiLevelType w:val="hybridMultilevel"/>
    <w:tmpl w:val="7730D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E53C2"/>
    <w:multiLevelType w:val="multilevel"/>
    <w:tmpl w:val="F396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A636E"/>
    <w:multiLevelType w:val="hybridMultilevel"/>
    <w:tmpl w:val="E9A4F596"/>
    <w:lvl w:ilvl="0" w:tplc="4D78665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51DC1"/>
    <w:multiLevelType w:val="multilevel"/>
    <w:tmpl w:val="35EC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24675"/>
    <w:multiLevelType w:val="hybridMultilevel"/>
    <w:tmpl w:val="98161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DCE"/>
    <w:multiLevelType w:val="hybridMultilevel"/>
    <w:tmpl w:val="F3F47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954E8"/>
    <w:multiLevelType w:val="multilevel"/>
    <w:tmpl w:val="FA82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E7CC6"/>
    <w:multiLevelType w:val="multilevel"/>
    <w:tmpl w:val="2632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537910">
    <w:abstractNumId w:val="0"/>
  </w:num>
  <w:num w:numId="2" w16cid:durableId="1616404307">
    <w:abstractNumId w:val="5"/>
  </w:num>
  <w:num w:numId="3" w16cid:durableId="1152789696">
    <w:abstractNumId w:val="8"/>
  </w:num>
  <w:num w:numId="4" w16cid:durableId="688720367">
    <w:abstractNumId w:val="4"/>
  </w:num>
  <w:num w:numId="5" w16cid:durableId="14238">
    <w:abstractNumId w:val="9"/>
  </w:num>
  <w:num w:numId="6" w16cid:durableId="1053774954">
    <w:abstractNumId w:val="7"/>
  </w:num>
  <w:num w:numId="7" w16cid:durableId="1506090229">
    <w:abstractNumId w:val="2"/>
  </w:num>
  <w:num w:numId="8" w16cid:durableId="376860645">
    <w:abstractNumId w:val="3"/>
  </w:num>
  <w:num w:numId="9" w16cid:durableId="117381731">
    <w:abstractNumId w:val="10"/>
  </w:num>
  <w:num w:numId="10" w16cid:durableId="1810779785">
    <w:abstractNumId w:val="1"/>
  </w:num>
  <w:num w:numId="11" w16cid:durableId="51345798">
    <w:abstractNumId w:val="6"/>
  </w:num>
  <w:num w:numId="12" w16cid:durableId="133642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A1"/>
    <w:rsid w:val="000035D3"/>
    <w:rsid w:val="000515F4"/>
    <w:rsid w:val="00052A4B"/>
    <w:rsid w:val="000D5D43"/>
    <w:rsid w:val="001259C2"/>
    <w:rsid w:val="00130717"/>
    <w:rsid w:val="001317D5"/>
    <w:rsid w:val="00137D4D"/>
    <w:rsid w:val="00143575"/>
    <w:rsid w:val="00164346"/>
    <w:rsid w:val="00166423"/>
    <w:rsid w:val="00180543"/>
    <w:rsid w:val="001A139B"/>
    <w:rsid w:val="001C0E2F"/>
    <w:rsid w:val="001F39B7"/>
    <w:rsid w:val="00200CF6"/>
    <w:rsid w:val="002215B8"/>
    <w:rsid w:val="00232469"/>
    <w:rsid w:val="00264938"/>
    <w:rsid w:val="002922A2"/>
    <w:rsid w:val="002A732C"/>
    <w:rsid w:val="002C76A0"/>
    <w:rsid w:val="002F4A27"/>
    <w:rsid w:val="003D13BA"/>
    <w:rsid w:val="00446D05"/>
    <w:rsid w:val="00471FF2"/>
    <w:rsid w:val="00476AA4"/>
    <w:rsid w:val="004B67A2"/>
    <w:rsid w:val="00527DD1"/>
    <w:rsid w:val="00555974"/>
    <w:rsid w:val="0056337F"/>
    <w:rsid w:val="00571698"/>
    <w:rsid w:val="00573E82"/>
    <w:rsid w:val="005A7CD8"/>
    <w:rsid w:val="005F6C73"/>
    <w:rsid w:val="0060207A"/>
    <w:rsid w:val="00615532"/>
    <w:rsid w:val="00627DBC"/>
    <w:rsid w:val="00635CC4"/>
    <w:rsid w:val="006508B9"/>
    <w:rsid w:val="006C30A6"/>
    <w:rsid w:val="00705558"/>
    <w:rsid w:val="00715240"/>
    <w:rsid w:val="007203E6"/>
    <w:rsid w:val="007A3420"/>
    <w:rsid w:val="007A7E99"/>
    <w:rsid w:val="007D65A3"/>
    <w:rsid w:val="00811298"/>
    <w:rsid w:val="00831654"/>
    <w:rsid w:val="00890238"/>
    <w:rsid w:val="008F04EF"/>
    <w:rsid w:val="008F65DD"/>
    <w:rsid w:val="008F68E2"/>
    <w:rsid w:val="00903323"/>
    <w:rsid w:val="00916982"/>
    <w:rsid w:val="00972E27"/>
    <w:rsid w:val="00975BEA"/>
    <w:rsid w:val="009F1D08"/>
    <w:rsid w:val="00A40DF7"/>
    <w:rsid w:val="00A42AEE"/>
    <w:rsid w:val="00A93CC2"/>
    <w:rsid w:val="00AD018D"/>
    <w:rsid w:val="00AF3285"/>
    <w:rsid w:val="00B241DB"/>
    <w:rsid w:val="00B95C0F"/>
    <w:rsid w:val="00BD629E"/>
    <w:rsid w:val="00BD7483"/>
    <w:rsid w:val="00BF78C2"/>
    <w:rsid w:val="00C208E8"/>
    <w:rsid w:val="00C33BC1"/>
    <w:rsid w:val="00C472A1"/>
    <w:rsid w:val="00D23988"/>
    <w:rsid w:val="00D57464"/>
    <w:rsid w:val="00DB43AA"/>
    <w:rsid w:val="00DD0756"/>
    <w:rsid w:val="00E44D64"/>
    <w:rsid w:val="00E57FA3"/>
    <w:rsid w:val="00E82C08"/>
    <w:rsid w:val="00EA10F6"/>
    <w:rsid w:val="00ED1701"/>
    <w:rsid w:val="00EE47CE"/>
    <w:rsid w:val="00EF0C39"/>
    <w:rsid w:val="00F06EC8"/>
    <w:rsid w:val="00F47F88"/>
    <w:rsid w:val="00F66EF6"/>
    <w:rsid w:val="00FA7DC0"/>
    <w:rsid w:val="00FD2528"/>
    <w:rsid w:val="00FE2918"/>
    <w:rsid w:val="00FE47AF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03BBB"/>
  <w15:docId w15:val="{1E3CB81E-1FF2-43E9-8FED-01089290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6EF6"/>
    <w:pPr>
      <w:spacing w:after="0" w:line="358" w:lineRule="auto"/>
      <w:ind w:left="48" w:right="55" w:hanging="10"/>
      <w:jc w:val="both"/>
    </w:pPr>
    <w:rPr>
      <w:rFonts w:ascii="Trebuchet MS" w:eastAsia="Trebuchet MS" w:hAnsi="Trebuchet MS" w:cs="Trebuchet MS"/>
      <w:color w:val="000000"/>
      <w:sz w:val="19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hd w:val="clear" w:color="auto" w:fill="548DD4"/>
      <w:spacing w:after="12" w:line="250" w:lineRule="auto"/>
      <w:ind w:left="3450" w:hanging="2768"/>
      <w:outlineLvl w:val="0"/>
    </w:pPr>
    <w:rPr>
      <w:rFonts w:ascii="Calibri" w:eastAsia="Calibri" w:hAnsi="Calibri" w:cs="Calibri"/>
      <w:b/>
      <w:color w:val="FFFFFF"/>
      <w:sz w:val="31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12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FFFFFF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F65D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129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idipagina">
    <w:name w:val="footer"/>
    <w:basedOn w:val="Normale"/>
    <w:link w:val="PidipaginaCarattere"/>
    <w:uiPriority w:val="99"/>
    <w:unhideWhenUsed/>
    <w:rsid w:val="00FF656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561"/>
    <w:rPr>
      <w:rFonts w:ascii="Trebuchet MS" w:eastAsia="Trebuchet MS" w:hAnsi="Trebuchet MS" w:cs="Trebuchet MS"/>
      <w:color w:val="000000"/>
      <w:sz w:val="19"/>
    </w:rPr>
  </w:style>
  <w:style w:type="paragraph" w:styleId="NormaleWeb">
    <w:name w:val="Normal (Web)"/>
    <w:basedOn w:val="Normale"/>
    <w:uiPriority w:val="99"/>
    <w:semiHidden/>
    <w:unhideWhenUsed/>
    <w:rsid w:val="005716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Enfasigrassetto">
    <w:name w:val="Strong"/>
    <w:basedOn w:val="Carpredefinitoparagrafo"/>
    <w:uiPriority w:val="22"/>
    <w:qFormat/>
    <w:rsid w:val="00571698"/>
    <w:rPr>
      <w:b/>
      <w:bCs/>
    </w:rPr>
  </w:style>
  <w:style w:type="character" w:styleId="Enfasicorsivo">
    <w:name w:val="Emphasis"/>
    <w:basedOn w:val="Carpredefinitoparagrafo"/>
    <w:uiPriority w:val="20"/>
    <w:qFormat/>
    <w:rsid w:val="00571698"/>
    <w:rPr>
      <w:i/>
      <w:iCs/>
    </w:rPr>
  </w:style>
  <w:style w:type="paragraph" w:customStyle="1" w:styleId="Oraridellariunione">
    <w:name w:val="Orari della riunione"/>
    <w:basedOn w:val="Normale"/>
    <w:qFormat/>
    <w:rsid w:val="001C0E2F"/>
    <w:pPr>
      <w:spacing w:before="120" w:line="240" w:lineRule="auto"/>
      <w:ind w:left="0" w:right="0" w:firstLine="0"/>
      <w:jc w:val="left"/>
    </w:pPr>
    <w:rPr>
      <w:rFonts w:asciiTheme="minorHAnsi" w:eastAsiaTheme="minorHAnsi" w:hAnsiTheme="minorHAnsi" w:cstheme="minorBidi"/>
      <w:b/>
      <w:color w:val="auto"/>
      <w:kern w:val="20"/>
      <w:sz w:val="24"/>
      <w:szCs w:val="20"/>
      <w:lang w:eastAsia="ja-JP"/>
      <w14:ligatures w14:val="none"/>
    </w:rPr>
  </w:style>
  <w:style w:type="paragraph" w:customStyle="1" w:styleId="Descrizioneelemento">
    <w:name w:val="Descrizione elemento"/>
    <w:basedOn w:val="Normale"/>
    <w:qFormat/>
    <w:rsid w:val="001C0E2F"/>
    <w:pPr>
      <w:spacing w:before="40" w:after="120" w:line="240" w:lineRule="auto"/>
      <w:ind w:left="0" w:right="360" w:firstLine="0"/>
      <w:jc w:val="left"/>
    </w:pPr>
    <w:rPr>
      <w:rFonts w:asciiTheme="minorHAnsi" w:eastAsiaTheme="minorHAnsi" w:hAnsiTheme="minorHAnsi" w:cstheme="minorBidi"/>
      <w:color w:val="auto"/>
      <w:kern w:val="20"/>
      <w:sz w:val="24"/>
      <w:szCs w:val="20"/>
      <w:lang w:eastAsia="ja-JP"/>
      <w14:ligatures w14:val="none"/>
    </w:rPr>
  </w:style>
  <w:style w:type="paragraph" w:customStyle="1" w:styleId="Luogo">
    <w:name w:val="Luogo"/>
    <w:basedOn w:val="Normale"/>
    <w:qFormat/>
    <w:rsid w:val="001C0E2F"/>
    <w:pPr>
      <w:spacing w:before="40" w:after="12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0"/>
      <w:sz w:val="24"/>
      <w:szCs w:val="20"/>
      <w:lang w:eastAsia="ja-JP"/>
      <w14:ligatures w14:val="none"/>
    </w:rPr>
  </w:style>
  <w:style w:type="table" w:styleId="Grigliatabella">
    <w:name w:val="Table Grid"/>
    <w:basedOn w:val="Tabellanormale"/>
    <w:uiPriority w:val="39"/>
    <w:rsid w:val="0044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902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0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CF03-7D91-4F92-B599-2A255448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cp:lastModifiedBy>Mauro Calise</cp:lastModifiedBy>
  <cp:revision>10</cp:revision>
  <cp:lastPrinted>2025-03-10T09:55:00Z</cp:lastPrinted>
  <dcterms:created xsi:type="dcterms:W3CDTF">2025-03-07T08:32:00Z</dcterms:created>
  <dcterms:modified xsi:type="dcterms:W3CDTF">2025-03-11T16:35:00Z</dcterms:modified>
</cp:coreProperties>
</file>